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BB" w:rsidRDefault="00C75CBB" w:rsidP="00C75CBB">
      <w:pPr>
        <w:spacing w:after="0" w:line="240" w:lineRule="auto"/>
        <w:rPr>
          <w:lang w:val="kk-KZ"/>
        </w:rPr>
      </w:pPr>
      <w:r>
        <w:t>830324400992</w:t>
      </w:r>
    </w:p>
    <w:p w:rsidR="00C75CBB" w:rsidRDefault="00C75CBB" w:rsidP="00C75CBB">
      <w:pPr>
        <w:spacing w:after="0" w:line="240" w:lineRule="auto"/>
      </w:pPr>
      <w:r>
        <w:rPr>
          <w:rFonts w:ascii="Times New Roman" w:hAnsi="Times New Roman" w:cs="Times New Roman"/>
          <w:lang w:val="kk-KZ"/>
        </w:rPr>
        <w:t>БЕГАИЙСОВА Нурлыайым Орынтаевна,</w:t>
      </w:r>
    </w:p>
    <w:p w:rsidR="00C75CBB" w:rsidRDefault="00C75CBB" w:rsidP="00C75CBB">
      <w:pPr>
        <w:spacing w:after="0" w:line="240" w:lineRule="auto"/>
        <w:rPr>
          <w:rFonts w:ascii="Times New Roman" w:hAnsi="Times New Roman" w:cs="Times New Roman"/>
          <w:lang w:val="kk-KZ"/>
        </w:rPr>
      </w:pPr>
      <w:r>
        <w:rPr>
          <w:rFonts w:ascii="Times New Roman" w:hAnsi="Times New Roman" w:cs="Times New Roman"/>
          <w:lang w:val="kk-KZ"/>
        </w:rPr>
        <w:t>№1 О.Есімов атындағы жалпы білім беретін мектебінің</w:t>
      </w:r>
    </w:p>
    <w:p w:rsidR="00C75CBB" w:rsidRDefault="00C75CBB" w:rsidP="00C75CBB">
      <w:pPr>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пәні мұғалімі.</w:t>
      </w:r>
    </w:p>
    <w:p w:rsidR="00C75CBB" w:rsidRDefault="00C75CBB" w:rsidP="00C75CBB">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Келес ауданы</w:t>
      </w:r>
    </w:p>
    <w:p w:rsidR="00C75CBB" w:rsidRDefault="00C75CBB" w:rsidP="00C75CBB">
      <w:pPr>
        <w:spacing w:after="0" w:line="240" w:lineRule="auto"/>
        <w:rPr>
          <w:rFonts w:ascii="Times New Roman" w:hAnsi="Times New Roman" w:cs="Times New Roman"/>
          <w:lang w:val="kk-KZ"/>
        </w:rPr>
      </w:pPr>
    </w:p>
    <w:p w:rsidR="00F07B25" w:rsidRPr="00C75CBB" w:rsidRDefault="00C75CBB" w:rsidP="00C75CBB">
      <w:pPr>
        <w:spacing w:line="240" w:lineRule="auto"/>
        <w:ind w:left="1416" w:firstLine="708"/>
        <w:jc w:val="both"/>
        <w:rPr>
          <w:rFonts w:ascii="Times New Roman" w:hAnsi="Times New Roman" w:cs="Times New Roman"/>
          <w:b/>
          <w:lang w:val="kk-KZ"/>
        </w:rPr>
      </w:pPr>
      <w:r w:rsidRPr="00C75CBB">
        <w:rPr>
          <w:rFonts w:ascii="Times New Roman" w:hAnsi="Times New Roman" w:cs="Times New Roman"/>
          <w:b/>
          <w:lang w:val="kk-KZ"/>
        </w:rPr>
        <w:t xml:space="preserve">АЛАШ МҰРАСЫ – </w:t>
      </w:r>
      <w:r w:rsidRPr="00C75CBB">
        <w:rPr>
          <w:rFonts w:ascii="Times New Roman" w:hAnsi="Times New Roman" w:cs="Times New Roman"/>
          <w:b/>
          <w:lang w:val="kk-KZ"/>
        </w:rPr>
        <w:t xml:space="preserve">РУХАНИ  ҚАЗЫНА </w:t>
      </w:r>
    </w:p>
    <w:p w:rsidR="00DA087B" w:rsidRPr="00C75CBB" w:rsidRDefault="00F07B25" w:rsidP="00C75CBB">
      <w:pPr>
        <w:spacing w:line="240" w:lineRule="auto"/>
        <w:ind w:firstLine="708"/>
        <w:jc w:val="both"/>
        <w:rPr>
          <w:rFonts w:ascii="Times New Roman" w:hAnsi="Times New Roman" w:cs="Times New Roman"/>
          <w:lang w:val="kk-KZ"/>
        </w:rPr>
      </w:pPr>
      <w:r w:rsidRPr="00C75CBB">
        <w:rPr>
          <w:rFonts w:ascii="Times New Roman" w:hAnsi="Times New Roman" w:cs="Times New Roman"/>
          <w:lang w:val="kk-KZ"/>
        </w:rPr>
        <w:t>ХХ ғасырдың басында қазақ халқы аса ірі қоғамдық ауқымды рухани жаңғыруларды бастан кешті.   Әдебиеттің білім мен ғылымның туын көтерген, жұртшылықтың санасын оятқан ойлар, алға жетелеуші зиялы топ қалыптасты.  Олар Алаш арыстары еді. Алаш партиясы 1917 жылы құрылды, бірақ қалай және не үшін екенін түсіну үшін тарихты одан әрі ақтарар болсақ,  жарты ғасыр алдын ХІХ ғасырдың  екінші  жартысында Ресей империясының ұлы патшасы шаруаларға  крепостық құқығын  жойып,  еркіндік берген кезде Ресей шаруалары қатты қиналып,  күн  көрісі қиындап кетеді. Дәл сол  тұста қазақ жері   Ресей империясына  толықтай қосылған еді. Ресей патшасы  қиналған шаруаларын  салықтан босатып, мәртебесін көтеріп,  қазақтың шұрайлы жерлеріне  жіберіп қоныстандыра бастады.  Бұл жағдай  әрине қазақ еліне қиыншылық тудырды. Жайылым жерлері азайып ,  құқықтары таптала бастады.  Осы дәуірде қазақ қайраткерлері дүниеге келді. Ресей патшасы: қазақ елі енді біздің  толық ықпалымызда.  Оларды енді оқытып сауаттарын   ашсақ біздің мүддемізді қорғап, Ресей үкіметіне қызмет ететін болады деп ойлады.  Білім біздікі деп қазақтың  жастарын оқыта бастады.  Алайда білім алған қазақ жастары  Ресейдің мүддесін емес өз елінің мүддесін қорғауды қолға алды. Ресей патшалығы қазақ жастары өз партиясын құрып, руханиятын тіктей алмайды деп ойлап қатты қателескен еді.  Алаш зиялылары өте білімді, зерек ғалымдар еді.  А. Бөкейханов жай саясаткер емес этнограф- мұғалім, журналист , Санкт-Петербург  институтының экономика факультетін бітірген. А.Байтұрсынов  лингвист ақын аудармашы , Халел Досмухамедов жоғары білікті дәрігер,  Халел Ғаббасов физик  және математик,  Жалел Досмухамедов заңгер, Алимхан Ермеков қазақтың математик профессоры , Мухаммеджан  Тынышпаев қазақтың  тұңғыш инженері тағы да басқа зиялылары көптеп бой көтере бастады.  Олардың елі үшін жасаған еңбектерін жақтырмай түрмеге қамап одан жер аударып , тағдырларын жанши бастады. Сонда да олар саяси күрестерін  тоқтатпай оян қазақ деп ұрандатып Алаш партиясын жандандырды 1917 жылы шілдеде Орынборда бірінші жалпы  қазақ съезі болып өтті." Біз партия  құрып бірлігіміз бен мемлекетімізді нақтылауымыз  керек " деп Алаш партиясының бағдарламасын белгіледі.  Бірінші : Қазақ елінің өзінің орта және жоғарғы оқу орны болуы керек және ақысыз білім беруге міндеттеу;  Екінші : Бұрын қоныс аударылғандарға берілген жерлердің барлығы қазақтарға қайтарылуы тиіс . Үшінші: Сот жүйесі халықтың негізгі бөлігі сөйлейтін қазақ тілінде өтуі тиіс.  Төртінші: Дінге бостандық беріп , мемлекет ісінен  жеке болуы тиіс. Бесінші:  Алаш партиясы Р.Ф. демократиялық республикасының құрамына өз құқығымен тең дәрежеде енуі тиіс деді.  Мінеки , нағыз ұлтын сүйетін Алаш қайраткерлерінің  еңбектері мен өткен жолдары туралы өскелең жастарымызға толық оқытсақ ,қой шіркін, бойлары ұлттық рухқа толысып, елге қызмет етуден еш аянбай, адал іске жандары жай тауып еңселерін көтеріп жүрер еді. Ұлт бойындағы сан ғасырлар жинақталған рухын оятқан Алаш қозғалысы Аллаға шүкір, қазақ баласының жаны мен жүрегіне, ойы мен пікіріне , санасы мен сезіміне бойлай түсуде.  Алаш қайраткерлерінің  қай қайсысы  да тілдің саяси, қоғамдық  һәм рухани  үлкен күш , ұлтты біріктіруші қуатты құбылыс екендігін жақсы түсінді. Сондықтан да Алаш сияқты аса ірі қозғалыстың рухани тінінде қазақ тілі мәселесі ерекше орынға ие болды.  Алаш азаматтары қазақ ғылымының төлбасы әрі арналы саласы ретінде ең алғаш болып тілтану ғылымының іргетасын қалады. Себебі Алаш қайраткерлерінің барлық ұлттық ерекшеліктердің ішінен халықтың болмысын, өткені мен бүгінін танытарлық тіл сияқты ең көрнекті құбылыстың маңыздылығын ескерді. Алаш оқымыстыларының ғылыми және ғылыми танымдық еңбектері, әр салаларға  арналған оқулықтары арқылы тіліміздің ғылы</w:t>
      </w:r>
      <w:r w:rsidR="00C75CBB">
        <w:rPr>
          <w:rFonts w:ascii="Times New Roman" w:hAnsi="Times New Roman" w:cs="Times New Roman"/>
          <w:lang w:val="kk-KZ"/>
        </w:rPr>
        <w:t xml:space="preserve">ми стильдерін қалыптастырды. </w:t>
      </w:r>
      <w:bookmarkStart w:id="0" w:name="_GoBack"/>
      <w:bookmarkEnd w:id="0"/>
      <w:r w:rsidRPr="00C75CBB">
        <w:rPr>
          <w:rFonts w:ascii="Times New Roman" w:hAnsi="Times New Roman" w:cs="Times New Roman"/>
          <w:lang w:val="kk-KZ"/>
        </w:rPr>
        <w:t>Айталық, Ә.Бөкейханның тарих, фольклортану, әлеуметтану саласындағы ғылыми шығармалары ,М.Дулатовтың тіл</w:t>
      </w:r>
      <w:r w:rsidR="00C75CBB">
        <w:rPr>
          <w:rFonts w:ascii="Times New Roman" w:hAnsi="Times New Roman" w:cs="Times New Roman"/>
          <w:lang w:val="kk-KZ"/>
        </w:rPr>
        <w:t xml:space="preserve">тану, әдебиеттану, математика </w:t>
      </w:r>
      <w:r w:rsidRPr="00C75CBB">
        <w:rPr>
          <w:rFonts w:ascii="Times New Roman" w:hAnsi="Times New Roman" w:cs="Times New Roman"/>
          <w:lang w:val="kk-KZ"/>
        </w:rPr>
        <w:t xml:space="preserve">саласындағы ғылыми еңбектері, Ж.Аймауытовтың психология, әдебиеттану саласындағы ғылыми ізденістері  осы секілді қазақ тілінің әліпбиін, емлесін жасаумен, ішкі заңдылықтарын ғылыми дәйектеумен бірге зиялыларымыз тіліміздің тазалығы, мәдениеті үшін де күресті. Алаш оқымыстылары бастаған осы ғылыми еңбектер совет тұсында қанша масұқталғанымен бәрібір қазақтың ғылыми алқабына себілген дән болып көктеп шықты, өз жемісін берді, бүгінгі бізге де қуатты құнар болуда. Әсіресе, </w:t>
      </w:r>
      <w:r w:rsidRPr="00C75CBB">
        <w:rPr>
          <w:rFonts w:ascii="Times New Roman" w:hAnsi="Times New Roman" w:cs="Times New Roman"/>
          <w:lang w:val="kk-KZ"/>
        </w:rPr>
        <w:lastRenderedPageBreak/>
        <w:t>Алаш асылдары қалыптастырған ғылыми терминология әлденеше ғылым саласында орнықты.Сондай -ақ Алаш ғалымдарының сан салалы ғылыми тәжірибелеріне жалпы таза ғылыми деңгейде лайықты баға беріп, ол мұраларды пайдамызға асырып, бойымызға сіңіріп,  жастарға дарытатын да кез келді деуге әбден болады деп есептеймін. Алаш зиялыларының қазақ ғылымына жасаған зор  тіпті ұлы еңбектері қай жағынан алсақ та,  тарихи миссия . Оның серпіні бүгінгі күнделікті еңбектеріміздің екпініне ұласуы қажет һәм міндетті деп ойлаймыз. Алаштың аяулы азаматтарының еңбегіне лайықты баға беріп қана қоймай, оны жүзеге асырудың жолдарын ойластырып , әрекет жасағанымыз абзал.</w:t>
      </w:r>
    </w:p>
    <w:sectPr w:rsidR="00DA087B" w:rsidRPr="00C75CBB" w:rsidSect="00DA0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7B25"/>
    <w:rsid w:val="00C75CBB"/>
    <w:rsid w:val="00DA087B"/>
    <w:rsid w:val="00F0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B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4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2024-04-08T17:41:00Z</dcterms:created>
  <dcterms:modified xsi:type="dcterms:W3CDTF">2024-04-30T11:04:00Z</dcterms:modified>
</cp:coreProperties>
</file>